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02A39" w14:textId="77777777" w:rsidR="00C54B9C" w:rsidRPr="00F4693D" w:rsidRDefault="00F4693D" w:rsidP="00F4693D">
      <w:pPr>
        <w:spacing w:before="278" w:line="274" w:lineRule="exact"/>
        <w:textAlignment w:val="baseline"/>
        <w:rPr>
          <w:rFonts w:ascii="Arial" w:eastAsia="Arial" w:hAnsi="Arial"/>
          <w:b/>
          <w:color w:val="000000"/>
          <w:spacing w:val="-1"/>
          <w:sz w:val="24"/>
        </w:rPr>
      </w:pPr>
      <w:r>
        <w:rPr>
          <w:rFonts w:ascii="Arial" w:eastAsia="Arial" w:hAnsi="Arial"/>
          <w:b/>
          <w:color w:val="000000"/>
          <w:spacing w:val="-1"/>
          <w:sz w:val="24"/>
        </w:rPr>
        <w:t>OCEAN REEF SEA SPORTS CLUB (ORSSC) SAFETY COMPLIANCE DECLARATION</w:t>
      </w:r>
      <w:r w:rsidR="00175A82" w:rsidRPr="00F4693D">
        <w:rPr>
          <w:rFonts w:ascii="Arial" w:eastAsia="Arial" w:hAnsi="Arial"/>
          <w:b/>
          <w:color w:val="000000"/>
          <w:spacing w:val="-1"/>
          <w:sz w:val="24"/>
        </w:rPr>
        <w:t xml:space="preserve"> </w:t>
      </w:r>
    </w:p>
    <w:p w14:paraId="5680BE99" w14:textId="2754DE9E" w:rsidR="00EB12B3" w:rsidRDefault="00175A82" w:rsidP="00EB12B3">
      <w:pPr>
        <w:spacing w:before="225" w:line="231" w:lineRule="exact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I have read and understand my obligations as set out in </w:t>
      </w:r>
      <w:r w:rsidR="00526076">
        <w:rPr>
          <w:rFonts w:ascii="Arial" w:eastAsia="Arial" w:hAnsi="Arial"/>
          <w:color w:val="000000"/>
          <w:sz w:val="20"/>
        </w:rPr>
        <w:t xml:space="preserve">the </w:t>
      </w:r>
      <w:r w:rsidR="001A1DBB">
        <w:rPr>
          <w:rFonts w:ascii="Arial" w:eastAsia="Arial" w:hAnsi="Arial"/>
          <w:b/>
          <w:color w:val="000000"/>
          <w:sz w:val="20"/>
        </w:rPr>
        <w:t xml:space="preserve">2021-2024 </w:t>
      </w:r>
      <w:r w:rsidRPr="00B159A3">
        <w:rPr>
          <w:rFonts w:ascii="Arial" w:eastAsia="Arial" w:hAnsi="Arial"/>
          <w:b/>
          <w:color w:val="000000"/>
          <w:sz w:val="20"/>
        </w:rPr>
        <w:t xml:space="preserve">Special Regulations Part </w:t>
      </w:r>
      <w:r w:rsidR="00F4693D" w:rsidRPr="00B159A3">
        <w:rPr>
          <w:rFonts w:ascii="Arial" w:eastAsia="Arial" w:hAnsi="Arial"/>
          <w:b/>
          <w:color w:val="000000"/>
          <w:sz w:val="20"/>
        </w:rPr>
        <w:t>1</w:t>
      </w:r>
      <w:r w:rsidRPr="00B159A3">
        <w:rPr>
          <w:rFonts w:ascii="Arial" w:eastAsia="Arial" w:hAnsi="Arial"/>
          <w:b/>
          <w:color w:val="000000"/>
          <w:sz w:val="20"/>
        </w:rPr>
        <w:t xml:space="preserve"> </w:t>
      </w:r>
      <w:r w:rsidR="00F4693D" w:rsidRPr="00B159A3">
        <w:rPr>
          <w:rFonts w:ascii="Arial" w:eastAsia="Arial" w:hAnsi="Arial"/>
          <w:b/>
          <w:color w:val="000000"/>
          <w:sz w:val="20"/>
        </w:rPr>
        <w:t>f</w:t>
      </w:r>
      <w:r w:rsidRPr="00B159A3">
        <w:rPr>
          <w:rFonts w:ascii="Arial" w:eastAsia="Arial" w:hAnsi="Arial"/>
          <w:b/>
          <w:color w:val="000000"/>
          <w:sz w:val="20"/>
        </w:rPr>
        <w:t>or</w:t>
      </w:r>
      <w:r w:rsidR="00F4693D" w:rsidRPr="00B159A3">
        <w:rPr>
          <w:rFonts w:ascii="Arial" w:eastAsia="Arial" w:hAnsi="Arial"/>
          <w:b/>
          <w:color w:val="000000"/>
          <w:sz w:val="20"/>
        </w:rPr>
        <w:t xml:space="preserve"> </w:t>
      </w:r>
      <w:r w:rsidR="00EB12B3" w:rsidRPr="00B159A3">
        <w:rPr>
          <w:rFonts w:ascii="Arial" w:eastAsia="Arial" w:hAnsi="Arial"/>
          <w:b/>
          <w:color w:val="000000"/>
          <w:sz w:val="20"/>
        </w:rPr>
        <w:t>Racing Boat</w:t>
      </w:r>
      <w:r w:rsidR="00526076">
        <w:rPr>
          <w:rFonts w:ascii="Arial" w:eastAsia="Arial" w:hAnsi="Arial"/>
          <w:b/>
          <w:color w:val="000000"/>
          <w:sz w:val="20"/>
        </w:rPr>
        <w:t>s</w:t>
      </w:r>
      <w:r w:rsidR="00B159A3">
        <w:rPr>
          <w:rFonts w:ascii="Arial" w:eastAsia="Arial" w:hAnsi="Arial"/>
          <w:color w:val="000000"/>
          <w:sz w:val="20"/>
        </w:rPr>
        <w:t xml:space="preserve">, </w:t>
      </w:r>
      <w:r w:rsidR="00771536">
        <w:rPr>
          <w:rFonts w:ascii="Arial" w:eastAsia="Arial" w:hAnsi="Arial"/>
          <w:color w:val="000000"/>
          <w:sz w:val="20"/>
        </w:rPr>
        <w:t xml:space="preserve">in particular </w:t>
      </w:r>
      <w:r w:rsidR="00EB12B3" w:rsidRPr="00EB12B3">
        <w:rPr>
          <w:rFonts w:ascii="Arial" w:eastAsia="Arial" w:hAnsi="Arial"/>
          <w:b/>
          <w:color w:val="000000"/>
          <w:sz w:val="20"/>
        </w:rPr>
        <w:t xml:space="preserve">Section 1.02 </w:t>
      </w:r>
      <w:r>
        <w:rPr>
          <w:rFonts w:ascii="Arial" w:eastAsia="Arial" w:hAnsi="Arial"/>
          <w:b/>
          <w:color w:val="000000"/>
          <w:sz w:val="20"/>
        </w:rPr>
        <w:t xml:space="preserve">– </w:t>
      </w:r>
      <w:r w:rsidR="00EB12B3" w:rsidRPr="00EB12B3">
        <w:rPr>
          <w:rFonts w:ascii="Arial" w:eastAsia="Arial" w:hAnsi="Arial"/>
          <w:b/>
          <w:color w:val="000000"/>
          <w:sz w:val="20"/>
        </w:rPr>
        <w:t>R</w:t>
      </w:r>
      <w:r>
        <w:rPr>
          <w:rFonts w:ascii="Arial" w:eastAsia="Arial" w:hAnsi="Arial"/>
          <w:b/>
          <w:color w:val="000000"/>
          <w:sz w:val="20"/>
        </w:rPr>
        <w:t xml:space="preserve">esponsibility of the Person </w:t>
      </w:r>
      <w:proofErr w:type="gramStart"/>
      <w:r>
        <w:rPr>
          <w:rFonts w:ascii="Arial" w:eastAsia="Arial" w:hAnsi="Arial"/>
          <w:b/>
          <w:color w:val="000000"/>
          <w:sz w:val="20"/>
        </w:rPr>
        <w:t>In</w:t>
      </w:r>
      <w:proofErr w:type="gramEnd"/>
      <w:r>
        <w:rPr>
          <w:rFonts w:ascii="Arial" w:eastAsia="Arial" w:hAnsi="Arial"/>
          <w:b/>
          <w:color w:val="000000"/>
          <w:sz w:val="20"/>
        </w:rPr>
        <w:t xml:space="preserve"> Charge</w:t>
      </w:r>
      <w:r w:rsidR="00526076" w:rsidRPr="00771536">
        <w:rPr>
          <w:rFonts w:ascii="Arial" w:eastAsia="Arial" w:hAnsi="Arial"/>
          <w:color w:val="000000"/>
          <w:sz w:val="20"/>
        </w:rPr>
        <w:t xml:space="preserve">, and </w:t>
      </w:r>
      <w:r w:rsidR="00771536" w:rsidRPr="00771536">
        <w:rPr>
          <w:rFonts w:ascii="Arial" w:eastAsia="Arial" w:hAnsi="Arial"/>
          <w:b/>
          <w:color w:val="000000"/>
          <w:sz w:val="20"/>
        </w:rPr>
        <w:t>Section 2.01</w:t>
      </w:r>
      <w:r w:rsidR="00771536">
        <w:rPr>
          <w:rFonts w:ascii="Arial" w:eastAsia="Arial" w:hAnsi="Arial"/>
          <w:b/>
          <w:color w:val="000000"/>
          <w:sz w:val="20"/>
        </w:rPr>
        <w:t xml:space="preserve">.7 - Category 6 </w:t>
      </w:r>
      <w:r w:rsidR="008C1CC2" w:rsidRPr="008C1CC2">
        <w:rPr>
          <w:rFonts w:ascii="Arial" w:eastAsia="Arial" w:hAnsi="Arial"/>
          <w:color w:val="000000"/>
          <w:sz w:val="20"/>
        </w:rPr>
        <w:t>equipment</w:t>
      </w:r>
      <w:r w:rsidR="001A1DBB">
        <w:t xml:space="preserve">. </w:t>
      </w:r>
      <w:r w:rsidR="000028D6">
        <w:t xml:space="preserve">The link to the site is - </w:t>
      </w:r>
      <w:r w:rsidR="001A1DBB" w:rsidRPr="001A1DBB">
        <w:t>https://www.sailingresources.org.au/safety/specialregs/</w:t>
      </w:r>
    </w:p>
    <w:p w14:paraId="241CD105" w14:textId="77777777" w:rsidR="00B11847" w:rsidRDefault="00526076" w:rsidP="00B11847">
      <w:pPr>
        <w:spacing w:before="225" w:line="231" w:lineRule="exact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pacing w:val="-1"/>
          <w:sz w:val="20"/>
        </w:rPr>
        <w:t xml:space="preserve">In addition to the </w:t>
      </w:r>
      <w:r w:rsidRPr="00771536">
        <w:rPr>
          <w:rFonts w:ascii="Arial" w:eastAsia="Arial" w:hAnsi="Arial"/>
          <w:b/>
          <w:color w:val="000000"/>
          <w:spacing w:val="-1"/>
          <w:sz w:val="20"/>
        </w:rPr>
        <w:t>Australian Sailing Special Regulations</w:t>
      </w:r>
      <w:r>
        <w:rPr>
          <w:rFonts w:ascii="Arial" w:eastAsia="Arial" w:hAnsi="Arial"/>
          <w:color w:val="000000"/>
          <w:spacing w:val="-1"/>
          <w:sz w:val="20"/>
        </w:rPr>
        <w:t xml:space="preserve">, ORSSC requires that yachts participating in ORSSC events meet </w:t>
      </w:r>
      <w:r w:rsidRPr="003934C9">
        <w:rPr>
          <w:rFonts w:ascii="Arial" w:eastAsia="Arial" w:hAnsi="Arial"/>
          <w:b/>
          <w:color w:val="000000"/>
          <w:spacing w:val="-1"/>
          <w:sz w:val="20"/>
        </w:rPr>
        <w:t>DoT Safety Requirements</w:t>
      </w:r>
      <w:r>
        <w:rPr>
          <w:rFonts w:ascii="Arial" w:eastAsia="Arial" w:hAnsi="Arial"/>
          <w:color w:val="000000"/>
          <w:spacing w:val="-1"/>
          <w:sz w:val="20"/>
        </w:rPr>
        <w:t>, and meet the requirements det</w:t>
      </w:r>
      <w:r w:rsidRPr="003934C9">
        <w:rPr>
          <w:rFonts w:ascii="Arial" w:eastAsia="Arial" w:hAnsi="Arial"/>
          <w:color w:val="000000"/>
          <w:spacing w:val="-1"/>
          <w:sz w:val="20"/>
        </w:rPr>
        <w:t>ailed in</w:t>
      </w:r>
      <w:r w:rsidRPr="003934C9">
        <w:rPr>
          <w:rFonts w:ascii="Arial" w:eastAsia="Arial" w:hAnsi="Arial"/>
          <w:b/>
          <w:color w:val="000000"/>
          <w:spacing w:val="-1"/>
          <w:sz w:val="20"/>
        </w:rPr>
        <w:t xml:space="preserve"> Section 7.0 – Safety Requirements</w:t>
      </w:r>
      <w:r>
        <w:rPr>
          <w:rFonts w:ascii="Arial" w:eastAsia="Arial" w:hAnsi="Arial"/>
          <w:color w:val="000000"/>
          <w:spacing w:val="-1"/>
          <w:sz w:val="20"/>
        </w:rPr>
        <w:t xml:space="preserve"> in the </w:t>
      </w:r>
      <w:r w:rsidRPr="003934C9">
        <w:rPr>
          <w:rFonts w:ascii="Arial" w:eastAsia="Arial" w:hAnsi="Arial"/>
          <w:b/>
          <w:color w:val="000000"/>
          <w:spacing w:val="-1"/>
          <w:sz w:val="20"/>
        </w:rPr>
        <w:t>ORSSC Sailing Instructions</w:t>
      </w:r>
      <w:r w:rsidR="00B11847" w:rsidRPr="00EB12B3">
        <w:rPr>
          <w:rFonts w:ascii="Arial" w:eastAsia="Arial" w:hAnsi="Arial"/>
          <w:b/>
          <w:color w:val="000000"/>
          <w:sz w:val="20"/>
        </w:rPr>
        <w:t>.</w:t>
      </w:r>
      <w:r w:rsidR="00B11847">
        <w:rPr>
          <w:rFonts w:ascii="Arial" w:eastAsia="Arial" w:hAnsi="Arial"/>
          <w:b/>
          <w:color w:val="000000"/>
          <w:sz w:val="20"/>
        </w:rPr>
        <w:t xml:space="preserve">  </w:t>
      </w:r>
      <w:r w:rsidR="00B11847">
        <w:rPr>
          <w:rFonts w:ascii="Arial" w:eastAsia="Arial" w:hAnsi="Arial"/>
          <w:color w:val="000000"/>
          <w:sz w:val="20"/>
        </w:rPr>
        <w:t xml:space="preserve">Links to the relevant sites are on the ORSSC website:  </w:t>
      </w:r>
      <w:hyperlink r:id="rId4" w:history="1">
        <w:r w:rsidR="00B11847" w:rsidRPr="00B11847">
          <w:rPr>
            <w:rStyle w:val="Hyperlink"/>
            <w:rFonts w:ascii="Arial" w:eastAsia="Arial" w:hAnsi="Arial"/>
            <w:sz w:val="20"/>
          </w:rPr>
          <w:t>Sailing Rules and Documents - Ocean Reef Sea Sports Club</w:t>
        </w:r>
      </w:hyperlink>
      <w:r w:rsidR="00B11847" w:rsidRPr="00B11847">
        <w:t xml:space="preserve"> </w:t>
      </w:r>
    </w:p>
    <w:p w14:paraId="008B73B4" w14:textId="77777777" w:rsidR="00526076" w:rsidRDefault="00526076" w:rsidP="00526076">
      <w:pPr>
        <w:spacing w:before="232" w:after="215" w:line="229" w:lineRule="exact"/>
        <w:textAlignment w:val="baseline"/>
        <w:rPr>
          <w:rFonts w:ascii="Arial" w:eastAsia="Arial" w:hAnsi="Arial"/>
          <w:color w:val="000000"/>
          <w:spacing w:val="-1"/>
          <w:sz w:val="20"/>
        </w:rPr>
      </w:pPr>
      <w:r>
        <w:rPr>
          <w:rFonts w:ascii="Arial" w:eastAsia="Arial" w:hAnsi="Arial"/>
          <w:color w:val="000000"/>
          <w:spacing w:val="-1"/>
          <w:sz w:val="20"/>
        </w:rPr>
        <w:t xml:space="preserve"> Below is a</w:t>
      </w:r>
      <w:r w:rsidR="00E914FD">
        <w:rPr>
          <w:rFonts w:ascii="Arial" w:eastAsia="Arial" w:hAnsi="Arial"/>
          <w:color w:val="000000"/>
          <w:spacing w:val="-1"/>
          <w:sz w:val="20"/>
        </w:rPr>
        <w:t xml:space="preserve">n equipment </w:t>
      </w:r>
      <w:r>
        <w:rPr>
          <w:rFonts w:ascii="Arial" w:eastAsia="Arial" w:hAnsi="Arial"/>
          <w:color w:val="000000"/>
          <w:spacing w:val="-1"/>
          <w:sz w:val="20"/>
        </w:rPr>
        <w:t xml:space="preserve">check list for </w:t>
      </w:r>
      <w:r w:rsidR="00657608">
        <w:rPr>
          <w:rFonts w:ascii="Arial" w:eastAsia="Arial" w:hAnsi="Arial"/>
          <w:color w:val="000000"/>
          <w:spacing w:val="-1"/>
          <w:sz w:val="20"/>
        </w:rPr>
        <w:t xml:space="preserve">Australian Sailing, </w:t>
      </w:r>
      <w:r>
        <w:rPr>
          <w:rFonts w:ascii="Arial" w:eastAsia="Arial" w:hAnsi="Arial"/>
          <w:color w:val="000000"/>
          <w:spacing w:val="-1"/>
          <w:sz w:val="20"/>
        </w:rPr>
        <w:t xml:space="preserve">DoT and ORSSC safety requirements. Tick (X) </w:t>
      </w:r>
      <w:r w:rsidR="0028193C">
        <w:rPr>
          <w:rFonts w:ascii="Arial" w:eastAsia="Arial" w:hAnsi="Arial"/>
          <w:color w:val="000000"/>
          <w:spacing w:val="-1"/>
          <w:sz w:val="20"/>
        </w:rPr>
        <w:t xml:space="preserve">for compliant, </w:t>
      </w:r>
      <w:r>
        <w:rPr>
          <w:rFonts w:ascii="Arial" w:eastAsia="Arial" w:hAnsi="Arial"/>
          <w:color w:val="000000"/>
          <w:spacing w:val="-1"/>
          <w:sz w:val="20"/>
        </w:rPr>
        <w:t xml:space="preserve">or N/A </w:t>
      </w:r>
      <w:r w:rsidR="0028193C">
        <w:rPr>
          <w:rFonts w:ascii="Arial" w:eastAsia="Arial" w:hAnsi="Arial"/>
          <w:color w:val="000000"/>
          <w:spacing w:val="-1"/>
          <w:sz w:val="20"/>
        </w:rPr>
        <w:t>(</w:t>
      </w:r>
      <w:r>
        <w:rPr>
          <w:rFonts w:ascii="Arial" w:eastAsia="Arial" w:hAnsi="Arial"/>
          <w:color w:val="000000"/>
          <w:spacing w:val="-1"/>
          <w:sz w:val="20"/>
        </w:rPr>
        <w:t>Not Applicable</w:t>
      </w:r>
      <w:r w:rsidR="0028193C">
        <w:rPr>
          <w:rFonts w:ascii="Arial" w:eastAsia="Arial" w:hAnsi="Arial"/>
          <w:color w:val="000000"/>
          <w:spacing w:val="-1"/>
          <w:sz w:val="20"/>
        </w:rPr>
        <w:t>)</w:t>
      </w:r>
      <w:r>
        <w:rPr>
          <w:rFonts w:ascii="Arial" w:eastAsia="Arial" w:hAnsi="Arial"/>
          <w:color w:val="000000"/>
          <w:spacing w:val="-1"/>
          <w:sz w:val="20"/>
        </w:rPr>
        <w:t xml:space="preserve"> for each line.</w:t>
      </w:r>
    </w:p>
    <w:tbl>
      <w:tblPr>
        <w:tblW w:w="9064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6992"/>
        <w:gridCol w:w="992"/>
      </w:tblGrid>
      <w:tr w:rsidR="00526076" w14:paraId="132F22A8" w14:textId="77777777" w:rsidTr="00AA50B1">
        <w:trPr>
          <w:trHeight w:hRule="exact" w:val="34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E26D6D" w14:textId="77777777" w:rsidR="00526076" w:rsidRPr="00AA50B1" w:rsidRDefault="00202EDC" w:rsidP="00C74B88">
            <w:pPr>
              <w:spacing w:before="65" w:after="40" w:line="230" w:lineRule="exact"/>
              <w:ind w:left="58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Authority</w:t>
            </w:r>
          </w:p>
        </w:tc>
        <w:tc>
          <w:tcPr>
            <w:tcW w:w="6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8CA872" w14:textId="77777777" w:rsidR="00526076" w:rsidRDefault="00526076" w:rsidP="00C74B88">
            <w:pPr>
              <w:spacing w:before="65" w:after="40" w:line="230" w:lineRule="exact"/>
              <w:ind w:left="58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Item Description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426E514" w14:textId="77777777" w:rsidR="00526076" w:rsidRPr="008C1CC2" w:rsidRDefault="00E914FD" w:rsidP="00AA50B1">
            <w:pPr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 w:rsidRPr="008C1CC2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X or </w:t>
            </w:r>
            <w:r w:rsidR="00AA50B1" w:rsidRPr="008C1CC2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N</w:t>
            </w:r>
            <w:r w:rsidRPr="008C1CC2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/</w:t>
            </w:r>
            <w:r w:rsidR="00AA50B1" w:rsidRPr="008C1CC2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A</w:t>
            </w:r>
          </w:p>
        </w:tc>
      </w:tr>
      <w:tr w:rsidR="00657608" w14:paraId="21732264" w14:textId="77777777" w:rsidTr="00AA50B1">
        <w:trPr>
          <w:trHeight w:hRule="exact" w:val="34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514141" w14:textId="77777777" w:rsidR="00657608" w:rsidRPr="00657608" w:rsidRDefault="00657608" w:rsidP="00C74B88">
            <w:pPr>
              <w:spacing w:before="65" w:after="40" w:line="230" w:lineRule="exact"/>
              <w:ind w:left="5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AS</w:t>
            </w:r>
          </w:p>
        </w:tc>
        <w:tc>
          <w:tcPr>
            <w:tcW w:w="6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411342" w14:textId="7D6B021D" w:rsidR="00657608" w:rsidRPr="00657608" w:rsidRDefault="00657608" w:rsidP="00C74B88">
            <w:pPr>
              <w:spacing w:before="65" w:after="40" w:line="230" w:lineRule="exact"/>
              <w:ind w:left="5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657608">
              <w:rPr>
                <w:rFonts w:ascii="Arial" w:eastAsia="Arial" w:hAnsi="Arial"/>
                <w:color w:val="000000"/>
                <w:spacing w:val="-1"/>
                <w:sz w:val="20"/>
              </w:rPr>
              <w:t>Australian Sailing Special Regulations</w:t>
            </w:r>
            <w:r w:rsidR="000028D6">
              <w:rPr>
                <w:rFonts w:ascii="Arial" w:eastAsia="Arial" w:hAnsi="Arial"/>
                <w:color w:val="000000"/>
                <w:spacing w:val="-1"/>
                <w:sz w:val="20"/>
              </w:rPr>
              <w:t xml:space="preserve"> (can be an electronic copy)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58CB11B" w14:textId="77777777" w:rsidR="00657608" w:rsidRDefault="00657608" w:rsidP="00C74B8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526076" w14:paraId="622AE326" w14:textId="77777777" w:rsidTr="00AA50B1">
        <w:trPr>
          <w:trHeight w:hRule="exact" w:val="34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FB180A" w14:textId="77777777" w:rsidR="00526076" w:rsidRDefault="00526076" w:rsidP="00C74B88">
            <w:pPr>
              <w:spacing w:before="64" w:after="47" w:line="229" w:lineRule="exact"/>
              <w:ind w:left="5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DoT</w:t>
            </w:r>
          </w:p>
        </w:tc>
        <w:tc>
          <w:tcPr>
            <w:tcW w:w="6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D61CF0" w14:textId="77777777" w:rsidR="00526076" w:rsidRDefault="00526076" w:rsidP="00C74B88">
            <w:pPr>
              <w:spacing w:before="64" w:after="47" w:line="229" w:lineRule="exact"/>
              <w:ind w:left="5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Recreational Skippers Ticket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20ECD8" w14:textId="77777777" w:rsidR="00526076" w:rsidRDefault="00526076" w:rsidP="00C74B8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526076" w14:paraId="3930E4B2" w14:textId="77777777" w:rsidTr="00AA50B1">
        <w:trPr>
          <w:trHeight w:hRule="exact" w:val="34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5909FD" w14:textId="77777777" w:rsidR="00526076" w:rsidRDefault="00526076" w:rsidP="00C74B88">
            <w:pPr>
              <w:spacing w:before="64" w:after="37" w:line="229" w:lineRule="exact"/>
              <w:ind w:left="5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DoT</w:t>
            </w:r>
          </w:p>
        </w:tc>
        <w:tc>
          <w:tcPr>
            <w:tcW w:w="6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E0F8F0" w14:textId="77777777" w:rsidR="00526076" w:rsidRDefault="00526076" w:rsidP="00657608">
            <w:pPr>
              <w:spacing w:before="64" w:after="37" w:line="229" w:lineRule="exact"/>
              <w:ind w:left="5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Bilge </w:t>
            </w:r>
            <w:r w:rsidR="00657608">
              <w:rPr>
                <w:rFonts w:ascii="Arial" w:eastAsia="Arial" w:hAnsi="Arial"/>
                <w:color w:val="000000"/>
                <w:sz w:val="20"/>
              </w:rPr>
              <w:t>p</w:t>
            </w:r>
            <w:r>
              <w:rPr>
                <w:rFonts w:ascii="Arial" w:eastAsia="Arial" w:hAnsi="Arial"/>
                <w:color w:val="000000"/>
                <w:sz w:val="20"/>
              </w:rPr>
              <w:t>ump</w:t>
            </w:r>
            <w:r w:rsidR="00657608">
              <w:rPr>
                <w:rFonts w:ascii="Arial" w:eastAsia="Arial" w:hAnsi="Arial"/>
                <w:color w:val="000000"/>
                <w:sz w:val="20"/>
              </w:rPr>
              <w:t xml:space="preserve"> and/or b</w:t>
            </w:r>
            <w:r>
              <w:rPr>
                <w:rFonts w:ascii="Arial" w:eastAsia="Arial" w:hAnsi="Arial"/>
                <w:color w:val="000000"/>
                <w:sz w:val="20"/>
              </w:rPr>
              <w:t>ailer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DBAFAB5" w14:textId="77777777" w:rsidR="00526076" w:rsidRDefault="00526076" w:rsidP="00C74B8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526076" w14:paraId="252722E3" w14:textId="77777777" w:rsidTr="00AA50B1">
        <w:trPr>
          <w:trHeight w:hRule="exact" w:val="34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C24CB8" w14:textId="77777777" w:rsidR="00526076" w:rsidRDefault="00526076" w:rsidP="00C74B88">
            <w:pPr>
              <w:spacing w:before="60" w:after="47" w:line="229" w:lineRule="exact"/>
              <w:ind w:left="5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DoT</w:t>
            </w:r>
          </w:p>
        </w:tc>
        <w:tc>
          <w:tcPr>
            <w:tcW w:w="6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05F054" w14:textId="77777777" w:rsidR="00526076" w:rsidRDefault="00526076" w:rsidP="00657608">
            <w:pPr>
              <w:tabs>
                <w:tab w:val="left" w:pos="1440"/>
                <w:tab w:val="left" w:pos="3240"/>
              </w:tabs>
              <w:spacing w:before="60" w:after="47" w:line="229" w:lineRule="exact"/>
              <w:ind w:left="5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Fire </w:t>
            </w:r>
            <w:r w:rsidR="00657608">
              <w:rPr>
                <w:rFonts w:ascii="Arial" w:eastAsia="Arial" w:hAnsi="Arial"/>
                <w:color w:val="000000"/>
                <w:sz w:val="20"/>
              </w:rPr>
              <w:t>e</w:t>
            </w:r>
            <w:r>
              <w:rPr>
                <w:rFonts w:ascii="Arial" w:eastAsia="Arial" w:hAnsi="Arial"/>
                <w:color w:val="000000"/>
                <w:sz w:val="20"/>
              </w:rPr>
              <w:t>xtinguisher (for vessels w/ inboard engine or stove)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EE1BD47" w14:textId="77777777" w:rsidR="00526076" w:rsidRDefault="00526076" w:rsidP="00C74B8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526076" w14:paraId="3FABF682" w14:textId="77777777" w:rsidTr="00AA50B1">
        <w:trPr>
          <w:trHeight w:hRule="exact" w:val="34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722CFD" w14:textId="77777777" w:rsidR="00526076" w:rsidRDefault="00526076" w:rsidP="00C74B88">
            <w:pPr>
              <w:spacing w:before="60" w:after="51" w:line="229" w:lineRule="exact"/>
              <w:ind w:left="5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DoT</w:t>
            </w:r>
          </w:p>
        </w:tc>
        <w:tc>
          <w:tcPr>
            <w:tcW w:w="6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34CD89" w14:textId="77777777" w:rsidR="00526076" w:rsidRDefault="00526076" w:rsidP="00657608">
            <w:pPr>
              <w:spacing w:before="60" w:after="51" w:line="229" w:lineRule="exact"/>
              <w:ind w:left="5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Anchor and </w:t>
            </w:r>
            <w:r w:rsidR="00657608">
              <w:rPr>
                <w:rFonts w:ascii="Arial" w:eastAsia="Arial" w:hAnsi="Arial"/>
                <w:color w:val="000000"/>
                <w:sz w:val="20"/>
              </w:rPr>
              <w:t>l</w:t>
            </w:r>
            <w:r>
              <w:rPr>
                <w:rFonts w:ascii="Arial" w:eastAsia="Arial" w:hAnsi="Arial"/>
                <w:color w:val="000000"/>
                <w:sz w:val="20"/>
              </w:rPr>
              <w:t>ine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0BDE2A0" w14:textId="77777777" w:rsidR="00526076" w:rsidRDefault="00526076" w:rsidP="00C74B8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526076" w14:paraId="21BC2E9F" w14:textId="77777777" w:rsidTr="00AA50B1">
        <w:trPr>
          <w:trHeight w:hRule="exact" w:val="336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1C9FBC" w14:textId="77777777" w:rsidR="00526076" w:rsidRDefault="00526076" w:rsidP="00C74B88">
            <w:pPr>
              <w:spacing w:before="60" w:after="42" w:line="229" w:lineRule="exact"/>
              <w:ind w:left="5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DoT</w:t>
            </w:r>
          </w:p>
        </w:tc>
        <w:tc>
          <w:tcPr>
            <w:tcW w:w="6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28C637" w14:textId="77777777" w:rsidR="00526076" w:rsidRDefault="00526076" w:rsidP="00C74B88">
            <w:pPr>
              <w:spacing w:before="60" w:after="42" w:line="229" w:lineRule="exact"/>
              <w:ind w:left="5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Lifejacket for all on board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348FA6F" w14:textId="77777777" w:rsidR="00526076" w:rsidRDefault="00526076" w:rsidP="00C74B8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526076" w14:paraId="10B1D314" w14:textId="77777777" w:rsidTr="00AA50B1">
        <w:trPr>
          <w:trHeight w:hRule="exact" w:val="34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554961" w14:textId="77777777" w:rsidR="00526076" w:rsidRDefault="00526076" w:rsidP="00C74B88">
            <w:pPr>
              <w:spacing w:before="65" w:after="46" w:line="229" w:lineRule="exact"/>
              <w:ind w:left="5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DoT</w:t>
            </w:r>
          </w:p>
        </w:tc>
        <w:tc>
          <w:tcPr>
            <w:tcW w:w="6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ECE0E3" w14:textId="77777777" w:rsidR="00526076" w:rsidRDefault="00526076" w:rsidP="00657608">
            <w:pPr>
              <w:spacing w:before="65" w:after="46" w:line="229" w:lineRule="exact"/>
              <w:ind w:left="5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Two </w:t>
            </w:r>
            <w:r w:rsidR="00657608">
              <w:rPr>
                <w:rFonts w:ascii="Arial" w:eastAsia="Arial" w:hAnsi="Arial"/>
                <w:color w:val="000000"/>
                <w:sz w:val="20"/>
              </w:rPr>
              <w:t>r</w:t>
            </w:r>
            <w:r>
              <w:rPr>
                <w:rFonts w:ascii="Arial" w:eastAsia="Arial" w:hAnsi="Arial"/>
                <w:color w:val="000000"/>
                <w:sz w:val="20"/>
              </w:rPr>
              <w:t xml:space="preserve">ed and </w:t>
            </w:r>
            <w:r w:rsidR="00657608">
              <w:rPr>
                <w:rFonts w:ascii="Arial" w:eastAsia="Arial" w:hAnsi="Arial"/>
                <w:color w:val="000000"/>
                <w:sz w:val="20"/>
              </w:rPr>
              <w:t>t</w:t>
            </w:r>
            <w:r>
              <w:rPr>
                <w:rFonts w:ascii="Arial" w:eastAsia="Arial" w:hAnsi="Arial"/>
                <w:color w:val="000000"/>
                <w:sz w:val="20"/>
              </w:rPr>
              <w:t xml:space="preserve">wo </w:t>
            </w:r>
            <w:r w:rsidR="00657608">
              <w:rPr>
                <w:rFonts w:ascii="Arial" w:eastAsia="Arial" w:hAnsi="Arial"/>
                <w:color w:val="000000"/>
                <w:sz w:val="20"/>
              </w:rPr>
              <w:t>o</w:t>
            </w:r>
            <w:r>
              <w:rPr>
                <w:rFonts w:ascii="Arial" w:eastAsia="Arial" w:hAnsi="Arial"/>
                <w:color w:val="000000"/>
                <w:sz w:val="20"/>
              </w:rPr>
              <w:t xml:space="preserve">range </w:t>
            </w:r>
            <w:r w:rsidR="00657608">
              <w:rPr>
                <w:rFonts w:ascii="Arial" w:eastAsia="Arial" w:hAnsi="Arial"/>
                <w:color w:val="000000"/>
                <w:sz w:val="20"/>
              </w:rPr>
              <w:t>f</w:t>
            </w:r>
            <w:r>
              <w:rPr>
                <w:rFonts w:ascii="Arial" w:eastAsia="Arial" w:hAnsi="Arial"/>
                <w:color w:val="000000"/>
                <w:sz w:val="20"/>
              </w:rPr>
              <w:t>lares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77C255B" w14:textId="77777777" w:rsidR="00526076" w:rsidRDefault="00526076" w:rsidP="00C74B8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526076" w14:paraId="5321E35F" w14:textId="77777777" w:rsidTr="00AA50B1">
        <w:trPr>
          <w:trHeight w:hRule="exact" w:val="34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FB5087" w14:textId="77777777" w:rsidR="00526076" w:rsidRDefault="00526076" w:rsidP="00C74B88">
            <w:pPr>
              <w:spacing w:before="64" w:after="37" w:line="229" w:lineRule="exact"/>
              <w:ind w:left="5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DoT</w:t>
            </w:r>
          </w:p>
        </w:tc>
        <w:tc>
          <w:tcPr>
            <w:tcW w:w="6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4D0F9B" w14:textId="77777777" w:rsidR="00526076" w:rsidRDefault="00526076" w:rsidP="00C74B88">
            <w:pPr>
              <w:spacing w:before="64" w:after="37" w:line="229" w:lineRule="exact"/>
              <w:ind w:left="5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EPIRB (if more than 2.5 NM from mainland).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5C6880" w14:textId="77777777" w:rsidR="00526076" w:rsidRDefault="00526076" w:rsidP="00C74B8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526076" w14:paraId="0F0466A8" w14:textId="77777777" w:rsidTr="00AA50B1">
        <w:trPr>
          <w:trHeight w:hRule="exact" w:val="34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1C8A81" w14:textId="77777777" w:rsidR="00526076" w:rsidRDefault="00526076" w:rsidP="00C74B88">
            <w:pPr>
              <w:spacing w:before="59" w:after="47" w:line="229" w:lineRule="exact"/>
              <w:ind w:left="5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ORSSC</w:t>
            </w:r>
          </w:p>
        </w:tc>
        <w:tc>
          <w:tcPr>
            <w:tcW w:w="6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FA4C49" w14:textId="77777777" w:rsidR="00526076" w:rsidRDefault="00526076" w:rsidP="00C74B88">
            <w:pPr>
              <w:spacing w:before="59" w:after="47" w:line="229" w:lineRule="exact"/>
              <w:ind w:left="5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Operating motor, fixed and/or mounted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04D42B1" w14:textId="77777777" w:rsidR="00526076" w:rsidRDefault="00526076" w:rsidP="00C74B8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526076" w14:paraId="2C92E0B6" w14:textId="77777777" w:rsidTr="00AA50B1">
        <w:trPr>
          <w:trHeight w:hRule="exact" w:val="348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2F327" w14:textId="77777777" w:rsidR="00526076" w:rsidRDefault="00526076" w:rsidP="00C74B88">
            <w:pPr>
              <w:spacing w:before="60" w:after="282" w:line="229" w:lineRule="exact"/>
              <w:ind w:left="5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ORSSC</w:t>
            </w:r>
          </w:p>
        </w:tc>
        <w:tc>
          <w:tcPr>
            <w:tcW w:w="6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6FAE1" w14:textId="77777777" w:rsidR="00526076" w:rsidRDefault="00526076" w:rsidP="00C74B88">
            <w:pPr>
              <w:spacing w:before="58" w:after="51" w:line="231" w:lineRule="exact"/>
              <w:ind w:left="72" w:right="180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Operational marine transceiver.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A23702B" w14:textId="77777777" w:rsidR="00526076" w:rsidRDefault="00526076" w:rsidP="00C74B8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</w:tbl>
    <w:p w14:paraId="19C37DB6" w14:textId="77777777" w:rsidR="00526076" w:rsidRDefault="00526076" w:rsidP="00526076">
      <w:pPr>
        <w:tabs>
          <w:tab w:val="left" w:leader="underscore" w:pos="4248"/>
        </w:tabs>
        <w:textAlignment w:val="baseline"/>
        <w:rPr>
          <w:rFonts w:ascii="Arial" w:eastAsia="Arial" w:hAnsi="Arial"/>
          <w:b/>
          <w:color w:val="000000"/>
          <w:sz w:val="20"/>
        </w:rPr>
      </w:pPr>
    </w:p>
    <w:p w14:paraId="7BBA6F8D" w14:textId="77777777" w:rsidR="00C54B9C" w:rsidRDefault="00175A82" w:rsidP="00E01B3D">
      <w:pPr>
        <w:spacing w:before="225" w:line="231" w:lineRule="exact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I understand that an</w:t>
      </w:r>
      <w:r w:rsidR="00A436A7">
        <w:rPr>
          <w:rFonts w:ascii="Arial" w:eastAsia="Arial" w:hAnsi="Arial"/>
          <w:color w:val="000000"/>
          <w:sz w:val="20"/>
        </w:rPr>
        <w:t>y</w:t>
      </w:r>
      <w:r>
        <w:rPr>
          <w:rFonts w:ascii="Arial" w:eastAsia="Arial" w:hAnsi="Arial"/>
          <w:color w:val="000000"/>
          <w:sz w:val="20"/>
        </w:rPr>
        <w:t xml:space="preserve"> </w:t>
      </w:r>
      <w:r w:rsidR="00F4693D">
        <w:rPr>
          <w:rFonts w:ascii="Arial" w:eastAsia="Arial" w:hAnsi="Arial"/>
          <w:color w:val="000000"/>
          <w:sz w:val="20"/>
        </w:rPr>
        <w:t>a</w:t>
      </w:r>
      <w:r w:rsidR="00EB12B3">
        <w:rPr>
          <w:rFonts w:ascii="Arial" w:eastAsia="Arial" w:hAnsi="Arial"/>
          <w:color w:val="000000"/>
          <w:sz w:val="20"/>
        </w:rPr>
        <w:t>udit</w:t>
      </w:r>
      <w:r>
        <w:rPr>
          <w:rFonts w:ascii="Arial" w:eastAsia="Arial" w:hAnsi="Arial"/>
          <w:color w:val="000000"/>
          <w:sz w:val="20"/>
        </w:rPr>
        <w:t xml:space="preserve"> </w:t>
      </w:r>
      <w:r w:rsidR="00F4693D">
        <w:rPr>
          <w:rFonts w:ascii="Arial" w:eastAsia="Arial" w:hAnsi="Arial"/>
          <w:color w:val="000000"/>
          <w:sz w:val="20"/>
        </w:rPr>
        <w:t xml:space="preserve">by ORSSC </w:t>
      </w:r>
      <w:r>
        <w:rPr>
          <w:rFonts w:ascii="Arial" w:eastAsia="Arial" w:hAnsi="Arial"/>
          <w:color w:val="000000"/>
          <w:sz w:val="20"/>
        </w:rPr>
        <w:t>cannot limit or reduce the complete and unlimited responsibility of the Owne</w:t>
      </w:r>
      <w:r w:rsidR="00E01B3D">
        <w:rPr>
          <w:rFonts w:ascii="Arial" w:eastAsia="Arial" w:hAnsi="Arial"/>
          <w:color w:val="000000"/>
          <w:sz w:val="20"/>
        </w:rPr>
        <w:t>r</w:t>
      </w:r>
      <w:r w:rsidR="00771536">
        <w:rPr>
          <w:rFonts w:ascii="Arial" w:eastAsia="Arial" w:hAnsi="Arial"/>
          <w:color w:val="000000"/>
          <w:spacing w:val="-2"/>
          <w:sz w:val="20"/>
        </w:rPr>
        <w:t xml:space="preserve"> and I </w:t>
      </w:r>
      <w:r>
        <w:rPr>
          <w:rFonts w:ascii="Arial" w:eastAsia="Arial" w:hAnsi="Arial"/>
          <w:color w:val="000000"/>
          <w:spacing w:val="-2"/>
          <w:sz w:val="20"/>
        </w:rPr>
        <w:t>undertake to carry, as a minimum, the correct equipment specified in the Special Regulations</w:t>
      </w:r>
      <w:r w:rsidR="00526076">
        <w:rPr>
          <w:rFonts w:ascii="Arial" w:eastAsia="Arial" w:hAnsi="Arial"/>
          <w:color w:val="000000"/>
          <w:spacing w:val="-2"/>
          <w:sz w:val="20"/>
        </w:rPr>
        <w:t xml:space="preserve">, the DoT, and </w:t>
      </w:r>
      <w:r w:rsidR="00E914FD">
        <w:rPr>
          <w:rFonts w:ascii="Arial" w:eastAsia="Arial" w:hAnsi="Arial"/>
          <w:color w:val="000000"/>
          <w:spacing w:val="-2"/>
          <w:sz w:val="20"/>
        </w:rPr>
        <w:t xml:space="preserve">the </w:t>
      </w:r>
      <w:r w:rsidR="00526076">
        <w:rPr>
          <w:rFonts w:ascii="Arial" w:eastAsia="Arial" w:hAnsi="Arial"/>
          <w:color w:val="000000"/>
          <w:spacing w:val="-2"/>
          <w:sz w:val="20"/>
        </w:rPr>
        <w:t>ORSSC</w:t>
      </w:r>
      <w:r w:rsidR="00E914FD">
        <w:rPr>
          <w:rFonts w:ascii="Arial" w:eastAsia="Arial" w:hAnsi="Arial"/>
          <w:color w:val="000000"/>
          <w:spacing w:val="-2"/>
          <w:sz w:val="20"/>
        </w:rPr>
        <w:t xml:space="preserve"> Sailing Instructions</w:t>
      </w:r>
      <w:r>
        <w:rPr>
          <w:rFonts w:ascii="Arial" w:eastAsia="Arial" w:hAnsi="Arial"/>
          <w:color w:val="000000"/>
          <w:spacing w:val="-2"/>
          <w:sz w:val="20"/>
        </w:rPr>
        <w:t>, and to maintain the boat and all its equipment in good order and condition as specified in the Special Regulations.</w:t>
      </w:r>
      <w:r w:rsidR="00E01B3D">
        <w:rPr>
          <w:rFonts w:ascii="Arial" w:eastAsia="Arial" w:hAnsi="Arial"/>
          <w:color w:val="000000"/>
          <w:spacing w:val="-2"/>
          <w:sz w:val="20"/>
        </w:rPr>
        <w:t xml:space="preserve">  </w:t>
      </w:r>
      <w:r>
        <w:rPr>
          <w:rFonts w:ascii="Arial" w:eastAsia="Arial" w:hAnsi="Arial"/>
          <w:color w:val="000000"/>
          <w:sz w:val="20"/>
        </w:rPr>
        <w:t>I also confirm that the boat named below has a current policy of insurance which includes third party liability insurance cover for not less than AUD$10,000,000, covering any accident whilst using the Club’s facilities or participating in events.</w:t>
      </w:r>
      <w:r w:rsidR="0028193C">
        <w:rPr>
          <w:rFonts w:ascii="Arial" w:eastAsia="Arial" w:hAnsi="Arial"/>
          <w:color w:val="000000"/>
          <w:sz w:val="20"/>
        </w:rPr>
        <w:t xml:space="preserve">  Please review the details below, complete any missing information, or revise as needed.</w:t>
      </w:r>
    </w:p>
    <w:p w14:paraId="3A567C85" w14:textId="77777777" w:rsidR="00E01B3D" w:rsidRDefault="00E01B3D" w:rsidP="00B159A3">
      <w:pPr>
        <w:tabs>
          <w:tab w:val="left" w:leader="underscore" w:pos="4248"/>
        </w:tabs>
        <w:textAlignment w:val="baseline"/>
        <w:rPr>
          <w:rFonts w:ascii="Arial" w:eastAsia="Arial" w:hAnsi="Arial"/>
          <w:b/>
          <w:color w:val="000000"/>
          <w:sz w:val="20"/>
        </w:rPr>
      </w:pPr>
    </w:p>
    <w:p w14:paraId="22F3BD61" w14:textId="77777777" w:rsidR="00526076" w:rsidRDefault="00526076" w:rsidP="00526076">
      <w:pPr>
        <w:tabs>
          <w:tab w:val="left" w:leader="underscore" w:pos="4248"/>
        </w:tabs>
        <w:textAlignment w:val="baseline"/>
        <w:rPr>
          <w:rFonts w:ascii="Arial" w:eastAsia="Arial" w:hAnsi="Arial"/>
          <w:b/>
          <w:color w:val="000000"/>
          <w:sz w:val="20"/>
        </w:rPr>
      </w:pPr>
      <w:r w:rsidRPr="006026B2">
        <w:rPr>
          <w:rFonts w:ascii="Arial" w:eastAsia="Arial" w:hAnsi="Arial"/>
          <w:b/>
          <w:color w:val="000000"/>
          <w:sz w:val="20"/>
        </w:rPr>
        <w:t>Yacht Details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1000"/>
        <w:gridCol w:w="1830"/>
        <w:gridCol w:w="2268"/>
        <w:gridCol w:w="1560"/>
        <w:gridCol w:w="2551"/>
      </w:tblGrid>
      <w:tr w:rsidR="00657608" w:rsidRPr="00657608" w14:paraId="25736167" w14:textId="77777777" w:rsidTr="00AA50B1">
        <w:trPr>
          <w:trHeight w:hRule="exact" w:val="28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4FB84" w14:textId="77777777" w:rsidR="00657608" w:rsidRPr="006026B2" w:rsidRDefault="00657608" w:rsidP="00B773E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r w:rsidRPr="006026B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  <w:t>Sail No</w:t>
            </w:r>
            <w:r w:rsidR="00B773E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  <w:t>.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1E984" w14:textId="77777777" w:rsidR="00657608" w:rsidRPr="006026B2" w:rsidRDefault="00657608" w:rsidP="00C74B8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r w:rsidRPr="006026B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  <w:t>Boat 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862D0" w14:textId="77777777" w:rsidR="00657608" w:rsidRPr="006026B2" w:rsidRDefault="00657608" w:rsidP="00C74B8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r w:rsidRPr="006026B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  <w:t>Design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3BB0D" w14:textId="77777777" w:rsidR="00657608" w:rsidRPr="006026B2" w:rsidRDefault="00657608" w:rsidP="00C74B8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r w:rsidRPr="006026B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  <w:t>Reg. No.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EBB45F" w14:textId="77777777" w:rsidR="00657608" w:rsidRPr="006026B2" w:rsidRDefault="00657608" w:rsidP="0065760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  <w:t>Australian Sailing No.</w:t>
            </w:r>
          </w:p>
        </w:tc>
      </w:tr>
      <w:tr w:rsidR="00657608" w:rsidRPr="00657608" w14:paraId="564727AD" w14:textId="77777777" w:rsidTr="00B773EB">
        <w:trPr>
          <w:trHeight w:hRule="exact" w:val="28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6B6E" w14:textId="77777777" w:rsidR="00657608" w:rsidRPr="00771536" w:rsidRDefault="00657608" w:rsidP="00C74B88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251F3" w14:textId="77777777" w:rsidR="00657608" w:rsidRPr="006026B2" w:rsidRDefault="00657608" w:rsidP="00C74B8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E9BD7" w14:textId="77777777" w:rsidR="00657608" w:rsidRPr="006026B2" w:rsidRDefault="00657608" w:rsidP="00C74B8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D424C" w14:textId="77777777" w:rsidR="00657608" w:rsidRPr="006026B2" w:rsidRDefault="00657608" w:rsidP="00C74B8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454A7B" w14:textId="77777777" w:rsidR="00657608" w:rsidRPr="006026B2" w:rsidRDefault="00657608" w:rsidP="00C74B8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</w:p>
        </w:tc>
      </w:tr>
    </w:tbl>
    <w:p w14:paraId="02C9ED45" w14:textId="77777777" w:rsidR="00526076" w:rsidRDefault="00526076" w:rsidP="00526076">
      <w:pPr>
        <w:rPr>
          <w:rFonts w:ascii="Arial" w:eastAsia="Arial" w:hAnsi="Arial"/>
          <w:b/>
          <w:color w:val="000000"/>
          <w:sz w:val="20"/>
        </w:rPr>
      </w:pPr>
    </w:p>
    <w:p w14:paraId="17A0263E" w14:textId="77777777" w:rsidR="00526076" w:rsidRDefault="00526076" w:rsidP="00526076">
      <w:pPr>
        <w:rPr>
          <w:rFonts w:ascii="Arial" w:eastAsia="Arial" w:hAnsi="Arial"/>
          <w:b/>
          <w:color w:val="000000"/>
          <w:sz w:val="20"/>
        </w:rPr>
      </w:pPr>
      <w:r>
        <w:rPr>
          <w:rFonts w:ascii="Arial" w:eastAsia="Arial" w:hAnsi="Arial"/>
          <w:b/>
          <w:color w:val="000000"/>
          <w:sz w:val="20"/>
        </w:rPr>
        <w:t>Owner Details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843"/>
        <w:gridCol w:w="2126"/>
        <w:gridCol w:w="1254"/>
        <w:gridCol w:w="1298"/>
      </w:tblGrid>
      <w:tr w:rsidR="00AA50B1" w:rsidRPr="006026B2" w14:paraId="444D85E5" w14:textId="77777777" w:rsidTr="00AC09B1">
        <w:trPr>
          <w:trHeight w:hRule="exact" w:val="284"/>
        </w:trPr>
        <w:tc>
          <w:tcPr>
            <w:tcW w:w="283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5E7D883" w14:textId="77777777" w:rsidR="00AA50B1" w:rsidRPr="00E914FD" w:rsidRDefault="00AA50B1" w:rsidP="00E914F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r w:rsidRPr="00E914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  <w:t>Name(s)</w:t>
            </w:r>
          </w:p>
        </w:tc>
        <w:tc>
          <w:tcPr>
            <w:tcW w:w="1843" w:type="dxa"/>
            <w:tcBorders>
              <w:bottom w:val="nil"/>
            </w:tcBorders>
          </w:tcPr>
          <w:p w14:paraId="5A6A0F13" w14:textId="77777777" w:rsidR="00AA50B1" w:rsidRPr="006026B2" w:rsidRDefault="00AA50B1" w:rsidP="00C74B8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  <w:t>ORSSC</w:t>
            </w:r>
          </w:p>
        </w:tc>
        <w:tc>
          <w:tcPr>
            <w:tcW w:w="4678" w:type="dxa"/>
            <w:gridSpan w:val="3"/>
            <w:shd w:val="clear" w:color="auto" w:fill="auto"/>
            <w:noWrap/>
            <w:vAlign w:val="bottom"/>
            <w:hideMark/>
          </w:tcPr>
          <w:p w14:paraId="31D144EA" w14:textId="77777777" w:rsidR="00AA50B1" w:rsidRPr="006026B2" w:rsidRDefault="00AA50B1" w:rsidP="00C74B8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r w:rsidRPr="006026B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  <w:t>Address</w:t>
            </w:r>
          </w:p>
        </w:tc>
      </w:tr>
      <w:tr w:rsidR="00AA50B1" w:rsidRPr="006026B2" w14:paraId="4136E801" w14:textId="77777777" w:rsidTr="00AC09B1">
        <w:trPr>
          <w:trHeight w:hRule="exact" w:val="290"/>
        </w:trPr>
        <w:tc>
          <w:tcPr>
            <w:tcW w:w="283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D168791" w14:textId="77777777" w:rsidR="00AA50B1" w:rsidRPr="006026B2" w:rsidRDefault="00AA50B1" w:rsidP="00C74B8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145BBCAA" w14:textId="77777777" w:rsidR="00AA50B1" w:rsidRPr="006026B2" w:rsidRDefault="00AA50B1" w:rsidP="00AA50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  <w:t>Membership No.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1E618A52" w14:textId="77777777" w:rsidR="00AA50B1" w:rsidRPr="006026B2" w:rsidRDefault="00AA50B1" w:rsidP="00C74B8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r w:rsidRPr="006026B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  <w:t>Street</w:t>
            </w: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14:paraId="1F0426FC" w14:textId="77777777" w:rsidR="00AA50B1" w:rsidRPr="006026B2" w:rsidRDefault="00AA50B1" w:rsidP="00C74B8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r w:rsidRPr="006026B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  <w:t>Suburb</w:t>
            </w:r>
          </w:p>
        </w:tc>
        <w:tc>
          <w:tcPr>
            <w:tcW w:w="1298" w:type="dxa"/>
            <w:shd w:val="clear" w:color="auto" w:fill="auto"/>
            <w:vAlign w:val="bottom"/>
            <w:hideMark/>
          </w:tcPr>
          <w:p w14:paraId="7D58580D" w14:textId="77777777" w:rsidR="00AA50B1" w:rsidRPr="006026B2" w:rsidRDefault="00AA50B1" w:rsidP="00C74B8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r w:rsidRPr="006026B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  <w:t>Post Code</w:t>
            </w:r>
          </w:p>
        </w:tc>
      </w:tr>
      <w:tr w:rsidR="00AA50B1" w:rsidRPr="00B159A3" w14:paraId="58A0E3C6" w14:textId="77777777" w:rsidTr="00B773EB">
        <w:trPr>
          <w:trHeight w:hRule="exact" w:val="284"/>
        </w:trPr>
        <w:tc>
          <w:tcPr>
            <w:tcW w:w="2830" w:type="dxa"/>
            <w:shd w:val="clear" w:color="auto" w:fill="auto"/>
            <w:vAlign w:val="bottom"/>
            <w:hideMark/>
          </w:tcPr>
          <w:p w14:paraId="726F3CCF" w14:textId="77777777" w:rsidR="00AA50B1" w:rsidRPr="00B159A3" w:rsidRDefault="00AA50B1" w:rsidP="00C74B8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843" w:type="dxa"/>
            <w:vAlign w:val="bottom"/>
          </w:tcPr>
          <w:p w14:paraId="307CD839" w14:textId="77777777" w:rsidR="00AA50B1" w:rsidRPr="00B159A3" w:rsidRDefault="00AA50B1" w:rsidP="00C74B8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14:paraId="407FC279" w14:textId="77777777" w:rsidR="00AA50B1" w:rsidRPr="00B159A3" w:rsidRDefault="00AA50B1" w:rsidP="00C74B8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14:paraId="0054658A" w14:textId="77777777" w:rsidR="00AA50B1" w:rsidRPr="00B159A3" w:rsidRDefault="00AA50B1" w:rsidP="00C74B8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298" w:type="dxa"/>
            <w:shd w:val="clear" w:color="auto" w:fill="auto"/>
            <w:vAlign w:val="bottom"/>
            <w:hideMark/>
          </w:tcPr>
          <w:p w14:paraId="40C820D8" w14:textId="77777777" w:rsidR="00AA50B1" w:rsidRPr="00B159A3" w:rsidRDefault="00AA50B1" w:rsidP="00C74B8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</w:p>
        </w:tc>
      </w:tr>
    </w:tbl>
    <w:p w14:paraId="2F4EFAF9" w14:textId="77777777" w:rsidR="00526076" w:rsidRDefault="00526076" w:rsidP="00526076">
      <w:pPr>
        <w:rPr>
          <w:rFonts w:ascii="Arial" w:eastAsia="Arial" w:hAnsi="Arial"/>
          <w:color w:val="000000"/>
          <w:sz w:val="20"/>
        </w:rPr>
      </w:pPr>
    </w:p>
    <w:p w14:paraId="03FEE659" w14:textId="77777777" w:rsidR="00526076" w:rsidRDefault="00526076" w:rsidP="00526076">
      <w:pPr>
        <w:rPr>
          <w:rFonts w:ascii="Arial" w:eastAsia="Arial" w:hAnsi="Arial"/>
          <w:b/>
          <w:color w:val="000000"/>
          <w:sz w:val="20"/>
        </w:rPr>
      </w:pPr>
      <w:r w:rsidRPr="00B159A3">
        <w:rPr>
          <w:rFonts w:ascii="Arial" w:eastAsia="Arial" w:hAnsi="Arial"/>
          <w:b/>
          <w:color w:val="000000"/>
          <w:sz w:val="20"/>
        </w:rPr>
        <w:t>Contact Details</w:t>
      </w:r>
    </w:p>
    <w:tbl>
      <w:tblPr>
        <w:tblW w:w="5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0"/>
        <w:gridCol w:w="3600"/>
      </w:tblGrid>
      <w:tr w:rsidR="00526076" w:rsidRPr="00B159A3" w14:paraId="5B8FBDAC" w14:textId="77777777" w:rsidTr="00C74B88">
        <w:trPr>
          <w:trHeight w:hRule="exact" w:val="284"/>
        </w:trPr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4D7872C" w14:textId="77777777" w:rsidR="00526076" w:rsidRPr="00B159A3" w:rsidRDefault="00526076" w:rsidP="00C74B8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r w:rsidRPr="00B159A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  <w:t>Mobile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B698E95" w14:textId="77777777" w:rsidR="00526076" w:rsidRPr="00B159A3" w:rsidRDefault="00526076" w:rsidP="00C74B8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r w:rsidRPr="00B159A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  <w:t xml:space="preserve">Email </w:t>
            </w:r>
          </w:p>
        </w:tc>
      </w:tr>
      <w:tr w:rsidR="00526076" w14:paraId="01737E6A" w14:textId="77777777" w:rsidTr="00C74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6C5DA1" w14:textId="77777777" w:rsidR="00526076" w:rsidRDefault="00526076" w:rsidP="00C74B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50C3C7" w14:textId="77777777" w:rsidR="00526076" w:rsidRDefault="00526076" w:rsidP="00C74B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6C5692C" w14:textId="77777777" w:rsidR="00526076" w:rsidRDefault="00526076" w:rsidP="00B159A3">
      <w:pPr>
        <w:tabs>
          <w:tab w:val="left" w:leader="underscore" w:pos="4248"/>
        </w:tabs>
        <w:textAlignment w:val="baseline"/>
        <w:rPr>
          <w:rFonts w:ascii="Arial" w:eastAsia="Arial" w:hAnsi="Arial"/>
          <w:b/>
          <w:color w:val="000000"/>
          <w:sz w:val="20"/>
        </w:rPr>
      </w:pPr>
    </w:p>
    <w:p w14:paraId="1E608D76" w14:textId="77777777" w:rsidR="00175A82" w:rsidRPr="00526076" w:rsidRDefault="00526076" w:rsidP="00175A82">
      <w:pPr>
        <w:tabs>
          <w:tab w:val="left" w:leader="underscore" w:pos="4248"/>
        </w:tabs>
        <w:spacing w:before="234" w:line="227" w:lineRule="exact"/>
        <w:textAlignment w:val="baseline"/>
        <w:rPr>
          <w:rFonts w:ascii="Arial" w:eastAsia="Arial" w:hAnsi="Arial"/>
          <w:color w:val="000000"/>
          <w:spacing w:val="-3"/>
          <w:sz w:val="20"/>
          <w:u w:val="single"/>
        </w:rPr>
      </w:pPr>
      <w:r>
        <w:rPr>
          <w:rFonts w:ascii="Arial" w:eastAsia="Arial" w:hAnsi="Arial"/>
          <w:color w:val="000000"/>
          <w:spacing w:val="-3"/>
          <w:sz w:val="20"/>
        </w:rPr>
        <w:t>Signed</w:t>
      </w:r>
      <w:r w:rsidR="00771536">
        <w:rPr>
          <w:rFonts w:ascii="Arial" w:eastAsia="Arial" w:hAnsi="Arial"/>
          <w:color w:val="000000"/>
          <w:spacing w:val="-3"/>
          <w:sz w:val="20"/>
        </w:rPr>
        <w:t>______________________________</w:t>
      </w:r>
      <w:r w:rsidR="00175A82">
        <w:rPr>
          <w:rFonts w:ascii="Arial" w:eastAsia="Arial" w:hAnsi="Arial"/>
          <w:color w:val="000000"/>
          <w:spacing w:val="-3"/>
          <w:sz w:val="20"/>
        </w:rPr>
        <w:t xml:space="preserve"> Print Name</w:t>
      </w:r>
      <w:r w:rsidR="00771536">
        <w:rPr>
          <w:rFonts w:ascii="Arial" w:eastAsia="Arial" w:hAnsi="Arial"/>
          <w:color w:val="000000"/>
          <w:spacing w:val="-3"/>
          <w:sz w:val="20"/>
        </w:rPr>
        <w:t>__________________________________</w:t>
      </w:r>
    </w:p>
    <w:p w14:paraId="791FA9F3" w14:textId="77777777" w:rsidR="00175A82" w:rsidRDefault="00175A82" w:rsidP="00175A82">
      <w:pPr>
        <w:spacing w:before="230" w:line="227" w:lineRule="exact"/>
        <w:textAlignment w:val="baseline"/>
        <w:rPr>
          <w:rFonts w:ascii="Arial" w:eastAsia="Arial" w:hAnsi="Arial"/>
          <w:color w:val="000000"/>
          <w:spacing w:val="-5"/>
          <w:sz w:val="20"/>
        </w:rPr>
      </w:pPr>
      <w:r>
        <w:rPr>
          <w:rFonts w:ascii="Arial" w:eastAsia="Arial" w:hAnsi="Arial"/>
          <w:color w:val="000000"/>
          <w:spacing w:val="-5"/>
          <w:sz w:val="20"/>
        </w:rPr>
        <w:t>Date_________________________________</w:t>
      </w:r>
    </w:p>
    <w:p w14:paraId="4EC7D76C" w14:textId="77777777" w:rsidR="00526076" w:rsidRDefault="00526076" w:rsidP="00175A82">
      <w:pPr>
        <w:spacing w:before="230" w:line="227" w:lineRule="exact"/>
        <w:textAlignment w:val="baseline"/>
        <w:rPr>
          <w:rFonts w:ascii="Arial" w:eastAsia="Arial" w:hAnsi="Arial"/>
          <w:color w:val="000000"/>
          <w:sz w:val="20"/>
        </w:rPr>
      </w:pPr>
    </w:p>
    <w:p w14:paraId="63A025B8" w14:textId="77777777" w:rsidR="00175A82" w:rsidRDefault="00175A82" w:rsidP="00175A82">
      <w:pPr>
        <w:spacing w:before="230" w:line="227" w:lineRule="exact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Declaration received by___________________________Date:________________________________</w:t>
      </w:r>
    </w:p>
    <w:p w14:paraId="11D3FBBB" w14:textId="77777777" w:rsidR="00C54B9C" w:rsidRDefault="00C54B9C">
      <w:pPr>
        <w:spacing w:after="443" w:line="20" w:lineRule="exact"/>
      </w:pPr>
    </w:p>
    <w:p w14:paraId="0C6D0064" w14:textId="77777777" w:rsidR="00175A82" w:rsidRDefault="00175A82">
      <w:pPr>
        <w:spacing w:after="443" w:line="20" w:lineRule="exact"/>
      </w:pPr>
    </w:p>
    <w:sectPr w:rsidR="00175A82" w:rsidSect="00175A82">
      <w:pgSz w:w="11909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B9C"/>
    <w:rsid w:val="000028D6"/>
    <w:rsid w:val="00175A82"/>
    <w:rsid w:val="001A1DBB"/>
    <w:rsid w:val="00202EDC"/>
    <w:rsid w:val="002269CB"/>
    <w:rsid w:val="0028193C"/>
    <w:rsid w:val="003934C9"/>
    <w:rsid w:val="00526076"/>
    <w:rsid w:val="006026B2"/>
    <w:rsid w:val="00657608"/>
    <w:rsid w:val="00771536"/>
    <w:rsid w:val="008C1CC2"/>
    <w:rsid w:val="009E44DB"/>
    <w:rsid w:val="00A436A7"/>
    <w:rsid w:val="00A4370A"/>
    <w:rsid w:val="00AA50B1"/>
    <w:rsid w:val="00AC09B1"/>
    <w:rsid w:val="00B11847"/>
    <w:rsid w:val="00B159A3"/>
    <w:rsid w:val="00B773EB"/>
    <w:rsid w:val="00C54B9C"/>
    <w:rsid w:val="00E01B3D"/>
    <w:rsid w:val="00E914FD"/>
    <w:rsid w:val="00EB12B3"/>
    <w:rsid w:val="00F4693D"/>
    <w:rsid w:val="00F5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7E954"/>
  <w15:docId w15:val="{B4EAEE1D-309C-4759-82E0-8669E9AE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1CC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09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ssc.asn.au/sailing/sailing-ru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Wood</dc:creator>
  <cp:lastModifiedBy>Ken Wood</cp:lastModifiedBy>
  <cp:revision>3</cp:revision>
  <dcterms:created xsi:type="dcterms:W3CDTF">2021-09-15T08:04:00Z</dcterms:created>
  <dcterms:modified xsi:type="dcterms:W3CDTF">2021-09-15T08:07:00Z</dcterms:modified>
</cp:coreProperties>
</file>